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667"/>
      </w:tblGrid>
      <w:tr w:rsidR="00C43469" w:rsidRPr="00E34D1A" w:rsidTr="004B707C">
        <w:trPr>
          <w:trHeight w:val="1123"/>
        </w:trPr>
        <w:tc>
          <w:tcPr>
            <w:tcW w:w="4666" w:type="dxa"/>
          </w:tcPr>
          <w:p w:rsidR="00C43469" w:rsidRDefault="00C43469" w:rsidP="00994D8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1A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общем собрании </w:t>
            </w:r>
          </w:p>
          <w:p w:rsidR="00C43469" w:rsidRDefault="00C43469" w:rsidP="00994D8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1A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коллектива </w:t>
            </w:r>
          </w:p>
          <w:p w:rsidR="00C43469" w:rsidRPr="00E34D1A" w:rsidRDefault="004B707C" w:rsidP="00994D8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</w:t>
            </w:r>
            <w:r w:rsidR="00C43469" w:rsidRPr="00E34D1A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667" w:type="dxa"/>
          </w:tcPr>
          <w:p w:rsidR="00745595" w:rsidRDefault="00C43469" w:rsidP="00994D80">
            <w:pPr>
              <w:pStyle w:val="2"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1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45595" w:rsidRDefault="00745595" w:rsidP="00994D80">
            <w:pPr>
              <w:pStyle w:val="2"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ОУ</w:t>
            </w:r>
            <w:r w:rsidR="00C43469" w:rsidRPr="00E3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469" w:rsidRPr="00E34D1A" w:rsidRDefault="00745595" w:rsidP="00994D80">
            <w:pPr>
              <w:pStyle w:val="2"/>
              <w:shd w:val="clear" w:color="auto" w:fill="auto"/>
              <w:spacing w:before="0" w:line="240" w:lineRule="auto"/>
              <w:ind w:right="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14.07.2022г. № 164</w:t>
            </w:r>
          </w:p>
          <w:p w:rsidR="00C43469" w:rsidRPr="00E34D1A" w:rsidRDefault="00745595" w:rsidP="004B707C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43469" w:rsidRPr="00E34D1A">
              <w:rPr>
                <w:rFonts w:ascii="Times New Roman" w:hAnsi="Times New Roman" w:cs="Times New Roman"/>
                <w:sz w:val="24"/>
                <w:szCs w:val="24"/>
              </w:rPr>
              <w:t xml:space="preserve">_______   </w:t>
            </w:r>
            <w:proofErr w:type="spellStart"/>
            <w:r w:rsidR="00C43469" w:rsidRPr="00E34D1A">
              <w:rPr>
                <w:rFonts w:ascii="Times New Roman" w:hAnsi="Times New Roman" w:cs="Times New Roman"/>
                <w:sz w:val="24"/>
                <w:szCs w:val="24"/>
              </w:rPr>
              <w:t>Т.Н.Сковородко</w:t>
            </w:r>
            <w:proofErr w:type="spellEnd"/>
            <w:r w:rsidR="00C43469" w:rsidRPr="00E34D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43469" w:rsidRPr="00E34D1A" w:rsidRDefault="00C43469" w:rsidP="00C43469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7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7C">
        <w:rPr>
          <w:rFonts w:ascii="Times New Roman" w:hAnsi="Times New Roman" w:cs="Times New Roman"/>
          <w:b/>
          <w:sz w:val="24"/>
          <w:szCs w:val="24"/>
        </w:rPr>
        <w:t>О ПОРЯДКЕ ПРЕДОТВРАЩЕНИЯ И УРЕГУЛИРОВАНИЯ КОНФЛИКТА ИНТЕРЕСОВ В МБОУ СОШ С. ОНОР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jc w:val="left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r w:rsidRPr="004B707C">
        <w:rPr>
          <w:rFonts w:ascii="Times New Roman" w:hAnsi="Times New Roman" w:cs="Times New Roman"/>
          <w:b/>
          <w:sz w:val="24"/>
          <w:szCs w:val="24"/>
        </w:rPr>
        <w:t>I</w:t>
      </w:r>
      <w:r w:rsidRPr="004B707C">
        <w:rPr>
          <w:rFonts w:ascii="Times New Roman" w:hAnsi="Times New Roman" w:cs="Times New Roman"/>
          <w:b/>
          <w:bCs/>
          <w:color w:val="3B3B3B"/>
          <w:sz w:val="24"/>
          <w:szCs w:val="24"/>
        </w:rPr>
        <w:t>. ОБЩИЕ ПОЛОЖЕНИЯ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1.1. Положение о конфликте интересов разработано на основе:</w:t>
      </w:r>
    </w:p>
    <w:p w:rsidR="00C43469" w:rsidRPr="004B707C" w:rsidRDefault="00C43469" w:rsidP="004B707C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25.декабря 2008г.№273-ФЗ «О противодействии коррупции»;</w:t>
      </w:r>
    </w:p>
    <w:p w:rsidR="00C43469" w:rsidRPr="004B707C" w:rsidRDefault="00C43469" w:rsidP="004B707C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2012г.№273-ФЗ «Об образовании в Российской Федерации»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1.2. Настоящее Положение разработано и утверждено с целью регулирования и предотвращения конфликта интересов в деятельности работников организации, а значит и возможных негативных последствий конфликта интересов в целом для образовательного учреждения (далее - ОУ);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1.3. Положение о конфликте интересов - это внутренний документ ОУ, устанавливающий порядок выявления и урегулирования конфликта интересов, возникающих у работников ОУ в ходе выполнения ими трудовых обязанностей;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B707C">
        <w:rPr>
          <w:rFonts w:ascii="Times New Roman" w:hAnsi="Times New Roman" w:cs="Times New Roman"/>
          <w:sz w:val="24"/>
          <w:szCs w:val="24"/>
        </w:rPr>
        <w:t>1.4.Конфликт интересов - это ситуация, при которой личная заинтересованность (прямая или косвенная) работника влияет или может повлиять на ненадлежащее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и правами работника и законными интересами ОУ, способное привести к причинению вреда правам и законным интересам, имуществу и (или) деловой репутации учреждения, работником которого он</w:t>
      </w:r>
      <w:proofErr w:type="gramEnd"/>
      <w:r w:rsidRPr="004B707C">
        <w:rPr>
          <w:rFonts w:ascii="Times New Roman" w:hAnsi="Times New Roman" w:cs="Times New Roman"/>
          <w:sz w:val="24"/>
          <w:szCs w:val="24"/>
        </w:rPr>
        <w:t xml:space="preserve"> является;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работников ОУ вне зависимости от уровня занимаемой ими должности и на физические лица, сотрудничающие с ОУ на основе гражданско-правовых договоров.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Pr="004B707C">
        <w:rPr>
          <w:rFonts w:ascii="Times New Roman" w:hAnsi="Times New Roman" w:cs="Times New Roman"/>
          <w:b/>
          <w:bCs/>
          <w:color w:val="3B3B3B"/>
          <w:sz w:val="24"/>
          <w:szCs w:val="24"/>
          <w:lang w:val="en-US"/>
        </w:rPr>
        <w:t>I</w:t>
      </w:r>
      <w:proofErr w:type="spellEnd"/>
      <w:r w:rsidRPr="004B707C">
        <w:rPr>
          <w:rFonts w:ascii="Times New Roman" w:hAnsi="Times New Roman" w:cs="Times New Roman"/>
          <w:b/>
          <w:bCs/>
          <w:color w:val="3B3B3B"/>
          <w:sz w:val="24"/>
          <w:szCs w:val="24"/>
        </w:rPr>
        <w:t>. ОСНОВНЫЕ ПРИНЦЫПЫ УПРАВЛЕНИЯ КОНФЛИКТОМ</w:t>
      </w:r>
    </w:p>
    <w:p w:rsidR="00C43469" w:rsidRPr="004B707C" w:rsidRDefault="00C43469" w:rsidP="004B707C">
      <w:pPr>
        <w:pStyle w:val="2"/>
        <w:numPr>
          <w:ilvl w:val="1"/>
          <w:numId w:val="30"/>
        </w:numPr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bCs/>
          <w:color w:val="3B3B3B"/>
          <w:sz w:val="24"/>
          <w:szCs w:val="24"/>
        </w:rPr>
        <w:t>В основу работы по управлению конфликтом интересов в ОУ положены следующие принципы: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bCs/>
          <w:color w:val="3B3B3B"/>
          <w:sz w:val="24"/>
          <w:szCs w:val="24"/>
        </w:rPr>
      </w:pPr>
      <w:r w:rsidRPr="004B707C">
        <w:rPr>
          <w:rFonts w:ascii="Times New Roman" w:hAnsi="Times New Roman" w:cs="Times New Roman"/>
          <w:bCs/>
          <w:color w:val="3B3B3B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bCs/>
          <w:color w:val="3B3B3B"/>
          <w:sz w:val="24"/>
          <w:szCs w:val="24"/>
        </w:rPr>
      </w:pPr>
      <w:r w:rsidRPr="004B707C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2.1.2. Индивидуальное рассмотрение и оценка </w:t>
      </w:r>
      <w:proofErr w:type="spellStart"/>
      <w:r w:rsidRPr="004B707C">
        <w:rPr>
          <w:rFonts w:ascii="Times New Roman" w:hAnsi="Times New Roman" w:cs="Times New Roman"/>
          <w:bCs/>
          <w:color w:val="3B3B3B"/>
          <w:sz w:val="24"/>
          <w:szCs w:val="24"/>
        </w:rPr>
        <w:t>репутационных</w:t>
      </w:r>
      <w:proofErr w:type="spellEnd"/>
      <w:r w:rsidRPr="004B707C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рисков для школы при выявлении каждого конфликта интересов и его урегулирование;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bCs/>
          <w:color w:val="3B3B3B"/>
          <w:sz w:val="24"/>
          <w:szCs w:val="24"/>
        </w:rPr>
      </w:pPr>
      <w:r w:rsidRPr="004B707C">
        <w:rPr>
          <w:rFonts w:ascii="Times New Roman" w:hAnsi="Times New Roman" w:cs="Times New Roman"/>
          <w:bCs/>
          <w:color w:val="3B3B3B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урегулирования;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bCs/>
          <w:color w:val="3B3B3B"/>
          <w:sz w:val="24"/>
          <w:szCs w:val="24"/>
        </w:rPr>
        <w:t>2.1.4.  Соблюдение баланса интересов ОУ и работников при урегулировании конфликта интересов;</w:t>
      </w:r>
    </w:p>
    <w:p w:rsidR="00C43469" w:rsidRPr="004B707C" w:rsidRDefault="00C43469" w:rsidP="004B707C">
      <w:pPr>
        <w:pStyle w:val="2"/>
        <w:numPr>
          <w:ilvl w:val="2"/>
          <w:numId w:val="30"/>
        </w:numPr>
        <w:shd w:val="clear" w:color="auto" w:fill="auto"/>
        <w:tabs>
          <w:tab w:val="left" w:pos="284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(предотвращён) ОУ.</w:t>
      </w:r>
    </w:p>
    <w:p w:rsidR="00C43469" w:rsidRPr="004B707C" w:rsidRDefault="00C43469" w:rsidP="004B707C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color w:val="3B3B3B"/>
        </w:rPr>
      </w:pPr>
      <w:bookmarkStart w:id="0" w:name="bookmark3"/>
      <w:r w:rsidRPr="004B707C">
        <w:rPr>
          <w:rFonts w:ascii="Times New Roman" w:hAnsi="Times New Roman" w:cs="Times New Roman"/>
          <w:b/>
        </w:rPr>
        <w:t>I</w:t>
      </w:r>
      <w:r w:rsidRPr="004B707C">
        <w:rPr>
          <w:rFonts w:ascii="Times New Roman" w:hAnsi="Times New Roman" w:cs="Times New Roman"/>
          <w:b/>
          <w:bCs/>
          <w:color w:val="3B3B3B"/>
          <w:lang w:val="en-US"/>
        </w:rPr>
        <w:t>II</w:t>
      </w:r>
      <w:r w:rsidRPr="004B707C">
        <w:rPr>
          <w:rFonts w:ascii="Times New Roman" w:hAnsi="Times New Roman" w:cs="Times New Roman"/>
          <w:b/>
          <w:bCs/>
          <w:color w:val="3B3B3B"/>
        </w:rPr>
        <w:t>. УСЛОВИЯ, ПРИ КОТОРЫХ ВОЗНИКАЕТ ИЛИ МОЖЕТ ВОЗНИКНУТЬ КОНФЛИКТ ИНТЕРЕСОВ ПЕДАГОГИЧЕСКОГО РАБОТНИКА</w:t>
      </w:r>
    </w:p>
    <w:bookmarkEnd w:id="0"/>
    <w:p w:rsidR="00C43469" w:rsidRPr="004B707C" w:rsidRDefault="00C43469" w:rsidP="004B707C">
      <w:pPr>
        <w:pStyle w:val="2"/>
        <w:numPr>
          <w:ilvl w:val="1"/>
          <w:numId w:val="2"/>
        </w:numPr>
        <w:shd w:val="clear" w:color="auto" w:fill="auto"/>
        <w:tabs>
          <w:tab w:val="clear" w:pos="360"/>
          <w:tab w:val="num" w:pos="142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В ОУ выделяют следующие условия:</w:t>
      </w:r>
    </w:p>
    <w:p w:rsidR="00C43469" w:rsidRPr="004B707C" w:rsidRDefault="00C43469" w:rsidP="004B707C">
      <w:pPr>
        <w:pStyle w:val="2"/>
        <w:numPr>
          <w:ilvl w:val="2"/>
          <w:numId w:val="2"/>
        </w:numPr>
        <w:shd w:val="clear" w:color="auto" w:fill="auto"/>
        <w:tabs>
          <w:tab w:val="num" w:pos="142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Условия (ситуации), при которых всегда возникает конфликт интересов педагогического работника.</w:t>
      </w:r>
    </w:p>
    <w:p w:rsidR="00C43469" w:rsidRPr="004B707C" w:rsidRDefault="00C43469" w:rsidP="004B707C">
      <w:pPr>
        <w:pStyle w:val="2"/>
        <w:numPr>
          <w:ilvl w:val="2"/>
          <w:numId w:val="2"/>
        </w:numPr>
        <w:shd w:val="clear" w:color="auto" w:fill="auto"/>
        <w:tabs>
          <w:tab w:val="clear" w:pos="720"/>
          <w:tab w:val="num" w:pos="0"/>
          <w:tab w:val="num" w:pos="142"/>
          <w:tab w:val="left" w:pos="426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Условия (ситуации), при которых может возникнуть конфликт интересов  педагогического работника.</w:t>
      </w:r>
    </w:p>
    <w:p w:rsidR="00C43469" w:rsidRPr="004B707C" w:rsidRDefault="00C43469" w:rsidP="004B707C">
      <w:pPr>
        <w:pStyle w:val="2"/>
        <w:numPr>
          <w:ilvl w:val="2"/>
          <w:numId w:val="2"/>
        </w:numPr>
        <w:shd w:val="clear" w:color="auto" w:fill="auto"/>
        <w:tabs>
          <w:tab w:val="clear" w:pos="720"/>
          <w:tab w:val="num" w:pos="0"/>
          <w:tab w:val="num" w:pos="142"/>
          <w:tab w:val="left" w:pos="426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4B707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B707C">
        <w:rPr>
          <w:rFonts w:ascii="Times New Roman" w:hAnsi="Times New Roman" w:cs="Times New Roman"/>
          <w:sz w:val="24"/>
          <w:szCs w:val="24"/>
        </w:rPr>
        <w:t>:</w:t>
      </w:r>
    </w:p>
    <w:p w:rsidR="00C43469" w:rsidRPr="004B707C" w:rsidRDefault="00C43469" w:rsidP="004B707C">
      <w:pPr>
        <w:pStyle w:val="2"/>
        <w:numPr>
          <w:ilvl w:val="0"/>
          <w:numId w:val="9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lastRenderedPageBreak/>
        <w:t>педагогический работник ведет бесплатные и платные занятия, направленные на повышение качества учебных достижений ученика,  у одних и тех же обучающихся;</w:t>
      </w:r>
    </w:p>
    <w:p w:rsidR="00C43469" w:rsidRPr="004B707C" w:rsidRDefault="00C43469" w:rsidP="004B707C">
      <w:pPr>
        <w:pStyle w:val="2"/>
        <w:numPr>
          <w:ilvl w:val="0"/>
          <w:numId w:val="10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педагогический работник занимается репетиторством с </w:t>
      </w:r>
      <w:proofErr w:type="gramStart"/>
      <w:r w:rsidRPr="004B70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707C">
        <w:rPr>
          <w:rFonts w:ascii="Times New Roman" w:hAnsi="Times New Roman" w:cs="Times New Roman"/>
          <w:sz w:val="24"/>
          <w:szCs w:val="24"/>
        </w:rPr>
        <w:t>, которых он обучает;</w:t>
      </w:r>
    </w:p>
    <w:p w:rsidR="00C43469" w:rsidRPr="004B707C" w:rsidRDefault="00C43469" w:rsidP="004B707C">
      <w:pPr>
        <w:pStyle w:val="2"/>
        <w:numPr>
          <w:ilvl w:val="0"/>
          <w:numId w:val="12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педагогический работник является членом жюри конкурсных мероприятий с участием своих обучающихся;</w:t>
      </w:r>
    </w:p>
    <w:p w:rsidR="00C43469" w:rsidRPr="004B707C" w:rsidRDefault="00C43469" w:rsidP="004B707C">
      <w:pPr>
        <w:pStyle w:val="2"/>
        <w:numPr>
          <w:ilvl w:val="0"/>
          <w:numId w:val="13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C43469" w:rsidRPr="004B707C" w:rsidRDefault="00C43469" w:rsidP="004B707C">
      <w:pPr>
        <w:pStyle w:val="2"/>
        <w:numPr>
          <w:ilvl w:val="0"/>
          <w:numId w:val="11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получение педагогическим работником подарков и иных услуг от родителей (законных представителей) обучающихся;</w:t>
      </w:r>
    </w:p>
    <w:p w:rsidR="00C43469" w:rsidRPr="004B707C" w:rsidRDefault="00C43469" w:rsidP="004B707C">
      <w:pPr>
        <w:pStyle w:val="2"/>
        <w:numPr>
          <w:ilvl w:val="0"/>
          <w:numId w:val="14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нарушение иных установленных запретов и ограничений для педагогических работников школы.</w:t>
      </w:r>
    </w:p>
    <w:p w:rsidR="00C43469" w:rsidRPr="004B707C" w:rsidRDefault="00C43469" w:rsidP="004B707C">
      <w:pPr>
        <w:pStyle w:val="2"/>
        <w:numPr>
          <w:ilvl w:val="1"/>
          <w:numId w:val="2"/>
        </w:numPr>
        <w:shd w:val="clear" w:color="auto" w:fill="auto"/>
        <w:tabs>
          <w:tab w:val="clear" w:pos="360"/>
          <w:tab w:val="num" w:pos="0"/>
          <w:tab w:val="left" w:pos="142"/>
          <w:tab w:val="left" w:pos="426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 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4B707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B707C">
        <w:rPr>
          <w:rFonts w:ascii="Times New Roman" w:hAnsi="Times New Roman" w:cs="Times New Roman"/>
          <w:sz w:val="24"/>
          <w:szCs w:val="24"/>
        </w:rPr>
        <w:t>:</w:t>
      </w:r>
    </w:p>
    <w:p w:rsidR="00C43469" w:rsidRPr="004B707C" w:rsidRDefault="00C43469" w:rsidP="004B707C">
      <w:pPr>
        <w:pStyle w:val="2"/>
        <w:numPr>
          <w:ilvl w:val="0"/>
          <w:numId w:val="16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  <w:tab w:val="left" w:pos="909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участие педагогического работника в наборе (приёме) </w:t>
      </w:r>
      <w:proofErr w:type="gramStart"/>
      <w:r w:rsidRPr="004B7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07C">
        <w:rPr>
          <w:rFonts w:ascii="Times New Roman" w:hAnsi="Times New Roman" w:cs="Times New Roman"/>
          <w:sz w:val="24"/>
          <w:szCs w:val="24"/>
        </w:rPr>
        <w:t>;</w:t>
      </w:r>
    </w:p>
    <w:p w:rsidR="00C43469" w:rsidRPr="004B707C" w:rsidRDefault="00C43469" w:rsidP="004B707C">
      <w:pPr>
        <w:pStyle w:val="2"/>
        <w:numPr>
          <w:ilvl w:val="0"/>
          <w:numId w:val="15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  <w:tab w:val="left" w:pos="914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сбор финансовых средств на нужды обучающихся по доверенности родителей (законных представителей) обучающихся;</w:t>
      </w:r>
    </w:p>
    <w:p w:rsidR="00C43469" w:rsidRPr="004B707C" w:rsidRDefault="00C43469" w:rsidP="004B707C">
      <w:pPr>
        <w:pStyle w:val="2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  <w:tab w:val="left" w:pos="914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участие педагогического работника в</w:t>
      </w:r>
      <w:r w:rsidRPr="004B707C">
        <w:rPr>
          <w:rStyle w:val="7"/>
          <w:rFonts w:ascii="Times New Roman" w:hAnsi="Times New Roman" w:cs="Times New Roman"/>
          <w:sz w:val="24"/>
          <w:szCs w:val="24"/>
        </w:rPr>
        <w:t xml:space="preserve"> установлении,</w:t>
      </w:r>
      <w:r w:rsidRPr="004B707C">
        <w:rPr>
          <w:rFonts w:ascii="Times New Roman" w:hAnsi="Times New Roman" w:cs="Times New Roman"/>
          <w:sz w:val="24"/>
          <w:szCs w:val="24"/>
        </w:rPr>
        <w:t xml:space="preserve"> определении форм и способов поощрений </w:t>
      </w:r>
      <w:proofErr w:type="gramStart"/>
      <w:r w:rsidRPr="004B707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707C">
        <w:rPr>
          <w:rFonts w:ascii="Times New Roman" w:hAnsi="Times New Roman" w:cs="Times New Roman"/>
          <w:sz w:val="24"/>
          <w:szCs w:val="24"/>
        </w:rPr>
        <w:t xml:space="preserve"> своих обучающихся;</w:t>
      </w:r>
    </w:p>
    <w:p w:rsidR="00C43469" w:rsidRPr="004B707C" w:rsidRDefault="00C43469" w:rsidP="004B707C">
      <w:pPr>
        <w:pStyle w:val="2"/>
        <w:numPr>
          <w:ilvl w:val="0"/>
          <w:numId w:val="18"/>
        </w:numPr>
        <w:shd w:val="clear" w:color="auto" w:fill="auto"/>
        <w:tabs>
          <w:tab w:val="clear" w:pos="720"/>
          <w:tab w:val="num" w:pos="0"/>
          <w:tab w:val="left" w:pos="142"/>
          <w:tab w:val="left" w:pos="426"/>
          <w:tab w:val="left" w:pos="914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C43469" w:rsidRPr="004B707C" w:rsidRDefault="00C43469" w:rsidP="004B707C">
      <w:pPr>
        <w:pStyle w:val="10"/>
        <w:keepNext/>
        <w:keepLines/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bookmarkStart w:id="1" w:name="bookmark5"/>
      <w:r w:rsidRPr="004B707C">
        <w:rPr>
          <w:rFonts w:ascii="Times New Roman" w:hAnsi="Times New Roman" w:cs="Times New Roman"/>
          <w:b/>
          <w:sz w:val="24"/>
          <w:szCs w:val="24"/>
        </w:rPr>
        <w:t>I</w:t>
      </w:r>
      <w:r w:rsidRPr="004B70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707C">
        <w:rPr>
          <w:rFonts w:ascii="Times New Roman" w:hAnsi="Times New Roman" w:cs="Times New Roman"/>
          <w:b/>
          <w:bCs/>
          <w:color w:val="3B3B3B"/>
          <w:sz w:val="24"/>
          <w:szCs w:val="24"/>
        </w:rPr>
        <w:t>. ОГРАНИЧЕНИЯ, НАЛАГАЕМЫЕ НА ПЕДАГОГИЧЕСКИХ РАБОТНИКОВ ШКОЛЫ ПРИ ОСУЩЕСТВЛЕНИИ ИМИ ПРОФЕССИОНАЛЬНОЙ ДЕЯТЕЛЬНОСТИ</w:t>
      </w:r>
    </w:p>
    <w:bookmarkEnd w:id="1"/>
    <w:p w:rsidR="00C43469" w:rsidRPr="004B707C" w:rsidRDefault="00C43469" w:rsidP="004B707C">
      <w:pPr>
        <w:pStyle w:val="2"/>
        <w:numPr>
          <w:ilvl w:val="1"/>
          <w:numId w:val="3"/>
        </w:numPr>
        <w:shd w:val="clear" w:color="auto" w:fill="auto"/>
        <w:tabs>
          <w:tab w:val="clear" w:pos="360"/>
          <w:tab w:val="left" w:pos="-142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В целях предотвращения возникновения (появления) условий (ситуаций), при которых всегда  возникает конфликт интересов педагогического работника и школы,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C43469" w:rsidRPr="004B707C" w:rsidRDefault="00C43469" w:rsidP="004B707C">
      <w:pPr>
        <w:pStyle w:val="2"/>
        <w:numPr>
          <w:ilvl w:val="1"/>
          <w:numId w:val="3"/>
        </w:numPr>
        <w:shd w:val="clear" w:color="auto" w:fill="auto"/>
        <w:tabs>
          <w:tab w:val="clear" w:pos="360"/>
          <w:tab w:val="left" w:pos="-142"/>
        </w:tabs>
        <w:spacing w:before="0" w:line="240" w:lineRule="auto"/>
        <w:ind w:left="-426" w:right="4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На педагогических работников школы при осуществлении ими профессиональной деятельности налагаются следующие ограничения:</w:t>
      </w:r>
    </w:p>
    <w:p w:rsidR="00C43469" w:rsidRPr="004B707C" w:rsidRDefault="00C43469" w:rsidP="004B707C">
      <w:pPr>
        <w:pStyle w:val="2"/>
        <w:numPr>
          <w:ilvl w:val="0"/>
          <w:numId w:val="19"/>
        </w:numPr>
        <w:shd w:val="clear" w:color="auto" w:fill="auto"/>
        <w:tabs>
          <w:tab w:val="left" w:pos="-142"/>
          <w:tab w:val="left" w:pos="959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запрет на занятия репетиторством с </w:t>
      </w:r>
      <w:proofErr w:type="gramStart"/>
      <w:r w:rsidRPr="004B70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707C">
        <w:rPr>
          <w:rFonts w:ascii="Times New Roman" w:hAnsi="Times New Roman" w:cs="Times New Roman"/>
          <w:sz w:val="24"/>
          <w:szCs w:val="24"/>
        </w:rPr>
        <w:t>, которых он обучает;</w:t>
      </w:r>
    </w:p>
    <w:p w:rsidR="00C43469" w:rsidRPr="004B707C" w:rsidRDefault="00C43469" w:rsidP="004B707C">
      <w:pPr>
        <w:pStyle w:val="2"/>
        <w:numPr>
          <w:ilvl w:val="0"/>
          <w:numId w:val="20"/>
        </w:numPr>
        <w:shd w:val="clear" w:color="auto" w:fill="auto"/>
        <w:tabs>
          <w:tab w:val="left" w:pos="-142"/>
          <w:tab w:val="left" w:pos="959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запрет па членство в жюри конкурсных мероприятий с участием своих обучающихся,  за исключением случаев и порядка, предусмотренных и (или) согласованных с администрацией, предусмотренным уставом  школы;</w:t>
      </w:r>
    </w:p>
    <w:p w:rsidR="00C43469" w:rsidRPr="004B707C" w:rsidRDefault="00C43469" w:rsidP="004B707C">
      <w:pPr>
        <w:pStyle w:val="2"/>
        <w:numPr>
          <w:ilvl w:val="0"/>
          <w:numId w:val="21"/>
        </w:numPr>
        <w:shd w:val="clear" w:color="auto" w:fill="auto"/>
        <w:tabs>
          <w:tab w:val="left" w:pos="-142"/>
          <w:tab w:val="left" w:pos="959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C43469" w:rsidRPr="004B707C" w:rsidRDefault="00C43469" w:rsidP="004B707C">
      <w:pPr>
        <w:pStyle w:val="2"/>
        <w:numPr>
          <w:ilvl w:val="0"/>
          <w:numId w:val="22"/>
        </w:numPr>
        <w:shd w:val="clear" w:color="auto" w:fill="auto"/>
        <w:tabs>
          <w:tab w:val="left" w:pos="-142"/>
          <w:tab w:val="left" w:pos="959"/>
        </w:tabs>
        <w:spacing w:before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запрет на получение педагогическим работником подарков и иных услуг от родителей (законных представителей) обучающихся, за исключением случаев и порядка, предусмотренных и (или) согласованных с администрацией школы, предусмотренным уставом школы;</w:t>
      </w:r>
    </w:p>
    <w:p w:rsidR="00C43469" w:rsidRPr="004B707C" w:rsidRDefault="00C43469" w:rsidP="004B707C">
      <w:pPr>
        <w:pStyle w:val="2"/>
        <w:numPr>
          <w:ilvl w:val="1"/>
          <w:numId w:val="3"/>
        </w:numPr>
        <w:shd w:val="clear" w:color="auto" w:fill="auto"/>
        <w:tabs>
          <w:tab w:val="clear" w:pos="360"/>
          <w:tab w:val="left" w:pos="-142"/>
          <w:tab w:val="left" w:pos="0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Не рекомендуется  педагогическим работникам ведение бесплатных и платных занятий, направленных на повышение качества учебных достижений школьников, у одних и тех же обучающихся;</w:t>
      </w:r>
    </w:p>
    <w:p w:rsidR="00C43469" w:rsidRPr="004B707C" w:rsidRDefault="00C43469" w:rsidP="004B707C">
      <w:pPr>
        <w:pStyle w:val="2"/>
        <w:numPr>
          <w:ilvl w:val="1"/>
          <w:numId w:val="3"/>
        </w:numPr>
        <w:shd w:val="clear" w:color="auto" w:fill="auto"/>
        <w:tabs>
          <w:tab w:val="clear" w:pos="360"/>
          <w:tab w:val="left" w:pos="-142"/>
          <w:tab w:val="left" w:pos="0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Педагогические работники ОУ обязаны соблюдать установленные п.4.2 настоящего раздела ограничения и иные </w:t>
      </w:r>
      <w:proofErr w:type="gramStart"/>
      <w:r w:rsidRPr="004B707C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4B707C">
        <w:rPr>
          <w:rFonts w:ascii="Times New Roman" w:hAnsi="Times New Roman" w:cs="Times New Roman"/>
          <w:sz w:val="24"/>
          <w:szCs w:val="24"/>
        </w:rPr>
        <w:t xml:space="preserve"> и запреты, установленные локальными нормативными актами ОУ</w:t>
      </w:r>
    </w:p>
    <w:p w:rsidR="00C43469" w:rsidRPr="004B707C" w:rsidRDefault="00C43469" w:rsidP="004B707C">
      <w:pPr>
        <w:pStyle w:val="2"/>
        <w:shd w:val="clear" w:color="auto" w:fill="auto"/>
        <w:spacing w:before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4B70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707C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. </w:t>
      </w:r>
      <w:r w:rsidRPr="004B707C">
        <w:rPr>
          <w:rFonts w:ascii="Times New Roman" w:hAnsi="Times New Roman" w:cs="Times New Roman"/>
          <w:b/>
          <w:bCs/>
          <w:caps/>
          <w:sz w:val="24"/>
          <w:szCs w:val="24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C43469" w:rsidRPr="004B707C" w:rsidRDefault="00C43469" w:rsidP="004B707C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0"/>
          <w:tab w:val="left" w:pos="142"/>
          <w:tab w:val="left" w:pos="284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</w:t>
      </w:r>
      <w:r w:rsidRPr="004B707C">
        <w:rPr>
          <w:rFonts w:ascii="Times New Roman" w:hAnsi="Times New Roman" w:cs="Times New Roman"/>
          <w:sz w:val="24"/>
          <w:szCs w:val="24"/>
        </w:rPr>
        <w:lastRenderedPageBreak/>
        <w:t>урегулируются в целях недопущения причинения вреда законным интересам иных участников образовательных отношений в школе.</w:t>
      </w:r>
    </w:p>
    <w:p w:rsidR="00C43469" w:rsidRPr="004B707C" w:rsidRDefault="00C43469" w:rsidP="004B707C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0"/>
          <w:tab w:val="left" w:pos="142"/>
          <w:tab w:val="left" w:pos="709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Style w:val="a4"/>
          <w:rFonts w:ascii="Times New Roman" w:hAnsi="Times New Roman" w:cs="Times New Roman"/>
          <w:i w:val="0"/>
          <w:sz w:val="24"/>
          <w:szCs w:val="24"/>
        </w:rPr>
        <w:t>С</w:t>
      </w:r>
      <w:r w:rsidRPr="004B707C">
        <w:rPr>
          <w:rFonts w:ascii="Times New Roman" w:hAnsi="Times New Roman" w:cs="Times New Roman"/>
          <w:sz w:val="24"/>
          <w:szCs w:val="24"/>
        </w:rPr>
        <w:t xml:space="preserve">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При</w:t>
      </w:r>
      <w:r w:rsidRPr="004B707C">
        <w:rPr>
          <w:rStyle w:val="1pt"/>
          <w:rFonts w:ascii="Times New Roman" w:hAnsi="Times New Roman" w:cs="Times New Roman"/>
          <w:sz w:val="24"/>
          <w:szCs w:val="24"/>
        </w:rPr>
        <w:t xml:space="preserve"> принятии</w:t>
      </w:r>
      <w:r w:rsidRPr="004B707C">
        <w:rPr>
          <w:rFonts w:ascii="Times New Roman" w:hAnsi="Times New Roman" w:cs="Times New Roman"/>
          <w:sz w:val="24"/>
          <w:szCs w:val="24"/>
        </w:rPr>
        <w:t xml:space="preserve"> решений, локальных нормативных актов, затрагивающих права обучающихся и работников ОУ, учитывается мнение общего собрания трудового коллектива.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ОУ.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Обеспечивается информационная открытость ОУ в соответствии с требованиями действующего законодательства.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Осуществляется четкая регламентация деятельности педагогических работников внутренними локальными нормативными актами школы.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Обеспечивается введение прозрачных процедур внутренней оценки для управления качеством образования в ОУ.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Осуществляется создание системы сбора и анализа информации об индивидуальных образовательных достижениях обучающихся ОУ.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Осуществляются иные мероприятия, направленные на предотвращение возможного конфликта интересов педагогического работника в ОУ.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Педагогические работники 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C43469" w:rsidRPr="004B707C" w:rsidRDefault="00C43469" w:rsidP="004B707C">
      <w:pPr>
        <w:pStyle w:val="2"/>
        <w:numPr>
          <w:ilvl w:val="2"/>
          <w:numId w:val="4"/>
        </w:numPr>
        <w:shd w:val="clear" w:color="auto" w:fill="auto"/>
        <w:tabs>
          <w:tab w:val="num" w:pos="0"/>
          <w:tab w:val="left" w:pos="142"/>
          <w:tab w:val="left" w:pos="1321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директора ОУ.</w:t>
      </w:r>
    </w:p>
    <w:p w:rsidR="00C43469" w:rsidRPr="004B707C" w:rsidRDefault="00C43469" w:rsidP="004B707C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Директор ОУ в трехдневный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противодействию коррупции в школе.</w:t>
      </w:r>
    </w:p>
    <w:p w:rsidR="00C43469" w:rsidRPr="004B707C" w:rsidRDefault="00C43469" w:rsidP="004B707C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Решение Комиссии по противодействию коррупции в ОУ при рассмотрении вопросов, связанных с возникновением конфликта интересов педагогического работника ОУ,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C43469" w:rsidRPr="004B707C" w:rsidRDefault="00C43469" w:rsidP="004B707C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Решение Комиссии по противодействию коррупции в 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 ОУ, может быть обжаловано в установленном законодательством Российской Федерации порядке.</w:t>
      </w:r>
    </w:p>
    <w:p w:rsidR="00C43469" w:rsidRPr="004B707C" w:rsidRDefault="00C43469" w:rsidP="004B707C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До принятия решения Комиссии по противодействию коррупции в ОУ, директор 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интересов.</w:t>
      </w:r>
    </w:p>
    <w:p w:rsidR="00C43469" w:rsidRPr="004B707C" w:rsidRDefault="00C43469" w:rsidP="004B707C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Директор ОУ, 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C43469" w:rsidRPr="004B707C" w:rsidRDefault="00C43469" w:rsidP="004B707C">
      <w:pPr>
        <w:pStyle w:val="10"/>
        <w:keepNext/>
        <w:keepLines/>
        <w:shd w:val="clear" w:color="auto" w:fill="auto"/>
        <w:spacing w:after="0" w:line="240" w:lineRule="auto"/>
        <w:ind w:left="-426" w:right="2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bookmark6"/>
      <w:r w:rsidRPr="004B707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B707C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. </w:t>
      </w:r>
      <w:r w:rsidRPr="004B707C">
        <w:rPr>
          <w:rFonts w:ascii="Times New Roman" w:hAnsi="Times New Roman" w:cs="Times New Roman"/>
          <w:b/>
          <w:bCs/>
          <w:caps/>
          <w:sz w:val="24"/>
          <w:szCs w:val="24"/>
        </w:rPr>
        <w:t>Порядок раскрытия конфликта интересов работником ОУ и</w:t>
      </w:r>
      <w:bookmarkStart w:id="3" w:name="bookmark7"/>
      <w:bookmarkEnd w:id="2"/>
      <w:r w:rsidRPr="004B707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порядок его урегулирования, в том числе возможные </w:t>
      </w:r>
      <w:proofErr w:type="gramStart"/>
      <w:r w:rsidRPr="004B707C">
        <w:rPr>
          <w:rFonts w:ascii="Times New Roman" w:hAnsi="Times New Roman" w:cs="Times New Roman"/>
          <w:b/>
          <w:bCs/>
          <w:caps/>
          <w:sz w:val="24"/>
          <w:szCs w:val="24"/>
        </w:rPr>
        <w:t>способы  разрешения</w:t>
      </w:r>
      <w:proofErr w:type="gramEnd"/>
      <w:r w:rsidRPr="004B707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возникшего </w:t>
      </w:r>
      <w:bookmarkEnd w:id="3"/>
      <w:r w:rsidRPr="004B707C">
        <w:rPr>
          <w:rFonts w:ascii="Times New Roman" w:hAnsi="Times New Roman" w:cs="Times New Roman"/>
          <w:b/>
          <w:bCs/>
          <w:caps/>
          <w:sz w:val="24"/>
          <w:szCs w:val="24"/>
        </w:rPr>
        <w:t>конфликта интересов</w:t>
      </w:r>
    </w:p>
    <w:p w:rsidR="00C43469" w:rsidRPr="004B707C" w:rsidRDefault="00C43469" w:rsidP="004B707C">
      <w:pPr>
        <w:pStyle w:val="2"/>
        <w:numPr>
          <w:ilvl w:val="1"/>
          <w:numId w:val="6"/>
        </w:numPr>
        <w:shd w:val="clear" w:color="auto" w:fill="auto"/>
        <w:tabs>
          <w:tab w:val="clear" w:pos="360"/>
          <w:tab w:val="num" w:pos="-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доводится до сведения всех работников ОУ. Устанавливаются следующие виды раскрытия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конфликта интересов, в </w:t>
      </w:r>
      <w:r w:rsidRPr="004B707C">
        <w:rPr>
          <w:rFonts w:ascii="Times New Roman" w:hAnsi="Times New Roman" w:cs="Times New Roman"/>
          <w:sz w:val="24"/>
          <w:szCs w:val="24"/>
        </w:rPr>
        <w:t>том числе:</w:t>
      </w:r>
    </w:p>
    <w:p w:rsidR="00C43469" w:rsidRPr="004B707C" w:rsidRDefault="00C43469" w:rsidP="004B707C">
      <w:pPr>
        <w:pStyle w:val="2"/>
        <w:shd w:val="clear" w:color="auto" w:fill="auto"/>
        <w:tabs>
          <w:tab w:val="num" w:pos="-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6.1.1.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Раскрытие </w:t>
      </w:r>
      <w:r w:rsidRPr="004B707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Pr="004B707C">
        <w:rPr>
          <w:rFonts w:ascii="Times New Roman" w:hAnsi="Times New Roman" w:cs="Times New Roman"/>
          <w:sz w:val="24"/>
          <w:szCs w:val="24"/>
        </w:rPr>
        <w:t>конфликте интересов при приёме на работу.</w:t>
      </w:r>
    </w:p>
    <w:p w:rsidR="00C43469" w:rsidRPr="004B707C" w:rsidRDefault="00C43469" w:rsidP="004B707C">
      <w:pPr>
        <w:pStyle w:val="2"/>
        <w:numPr>
          <w:ilvl w:val="2"/>
          <w:numId w:val="5"/>
        </w:numPr>
        <w:shd w:val="clear" w:color="auto" w:fill="auto"/>
        <w:tabs>
          <w:tab w:val="clear" w:pos="720"/>
          <w:tab w:val="num" w:pos="-426"/>
          <w:tab w:val="num" w:pos="0"/>
          <w:tab w:val="left" w:pos="284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сведений </w:t>
      </w:r>
      <w:r w:rsidRPr="004B707C">
        <w:rPr>
          <w:rFonts w:ascii="Times New Roman" w:hAnsi="Times New Roman" w:cs="Times New Roman"/>
          <w:sz w:val="24"/>
          <w:szCs w:val="24"/>
        </w:rPr>
        <w:t xml:space="preserve">о конфликте интересов при назначении на новую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должность. </w:t>
      </w:r>
    </w:p>
    <w:p w:rsidR="00C43469" w:rsidRPr="004B707C" w:rsidRDefault="00C43469" w:rsidP="004B707C">
      <w:pPr>
        <w:pStyle w:val="2"/>
        <w:numPr>
          <w:ilvl w:val="2"/>
          <w:numId w:val="5"/>
        </w:numPr>
        <w:shd w:val="clear" w:color="auto" w:fill="auto"/>
        <w:tabs>
          <w:tab w:val="clear" w:pos="720"/>
          <w:tab w:val="num" w:pos="-426"/>
          <w:tab w:val="num" w:pos="0"/>
          <w:tab w:val="left" w:pos="284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Разовое раскрытие </w:t>
      </w:r>
      <w:r w:rsidRPr="004B707C">
        <w:rPr>
          <w:rFonts w:ascii="Times New Roman" w:hAnsi="Times New Roman" w:cs="Times New Roman"/>
          <w:sz w:val="24"/>
          <w:szCs w:val="24"/>
        </w:rPr>
        <w:t xml:space="preserve">сведений по мере возникновения ситуаций конфликта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>интересов.</w:t>
      </w:r>
    </w:p>
    <w:p w:rsidR="00C43469" w:rsidRPr="004B707C" w:rsidRDefault="00C43469" w:rsidP="004B707C">
      <w:pPr>
        <w:pStyle w:val="2"/>
        <w:numPr>
          <w:ilvl w:val="1"/>
          <w:numId w:val="5"/>
        </w:numPr>
        <w:shd w:val="clear" w:color="auto" w:fill="auto"/>
        <w:tabs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lastRenderedPageBreak/>
        <w:t xml:space="preserve">Раскрытие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сведений </w:t>
      </w:r>
      <w:r w:rsidRPr="004B707C">
        <w:rPr>
          <w:rFonts w:ascii="Times New Roman" w:hAnsi="Times New Roman" w:cs="Times New Roman"/>
          <w:sz w:val="24"/>
          <w:szCs w:val="24"/>
        </w:rPr>
        <w:t xml:space="preserve">о конфликте интересов осуществляется в письменном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виде. </w:t>
      </w:r>
      <w:r w:rsidRPr="004B707C">
        <w:rPr>
          <w:rFonts w:ascii="Times New Roman" w:hAnsi="Times New Roman" w:cs="Times New Roman"/>
          <w:sz w:val="24"/>
          <w:szCs w:val="24"/>
        </w:rPr>
        <w:t xml:space="preserve">Может быть допустимым первоначальное раскрытие конфликта интересов в устной форме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с </w:t>
      </w:r>
      <w:r w:rsidRPr="004B707C">
        <w:rPr>
          <w:rFonts w:ascii="Times New Roman" w:hAnsi="Times New Roman" w:cs="Times New Roman"/>
          <w:sz w:val="24"/>
          <w:szCs w:val="24"/>
        </w:rPr>
        <w:t xml:space="preserve">последующей фиксацией в письменном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виде. </w:t>
      </w:r>
    </w:p>
    <w:p w:rsidR="00C43469" w:rsidRPr="004B707C" w:rsidRDefault="00C43469" w:rsidP="004B707C">
      <w:pPr>
        <w:pStyle w:val="2"/>
        <w:numPr>
          <w:ilvl w:val="1"/>
          <w:numId w:val="5"/>
        </w:numPr>
        <w:shd w:val="clear" w:color="auto" w:fill="auto"/>
        <w:tabs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Должностным лицом, ответственным за приём сведений о возникающих (имеющихся) конфликтах интересов,  является Председатель Комиссии по противодействию коррупции в школе.</w:t>
      </w:r>
    </w:p>
    <w:p w:rsidR="00C43469" w:rsidRPr="004B707C" w:rsidRDefault="00C43469" w:rsidP="004B707C">
      <w:pPr>
        <w:pStyle w:val="2"/>
        <w:numPr>
          <w:ilvl w:val="1"/>
          <w:numId w:val="5"/>
        </w:numPr>
        <w:shd w:val="clear" w:color="auto" w:fill="auto"/>
        <w:tabs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ОУ берёт на себя обязательство конфиденциального рассмотрения представленных сведений и урегулирования конфликта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>интересов.</w:t>
      </w:r>
    </w:p>
    <w:p w:rsidR="00C43469" w:rsidRPr="004B707C" w:rsidRDefault="00C43469" w:rsidP="004B707C">
      <w:pPr>
        <w:pStyle w:val="2"/>
        <w:numPr>
          <w:ilvl w:val="1"/>
          <w:numId w:val="5"/>
        </w:numPr>
        <w:shd w:val="clear" w:color="auto" w:fill="auto"/>
        <w:tabs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4B707C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это </w:t>
      </w:r>
      <w:r w:rsidRPr="004B707C">
        <w:rPr>
          <w:rFonts w:ascii="Times New Roman" w:hAnsi="Times New Roman" w:cs="Times New Roman"/>
          <w:sz w:val="24"/>
          <w:szCs w:val="24"/>
        </w:rPr>
        <w:t xml:space="preserve">должностным лицом с целью оценки серьезности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возникающих для </w:t>
      </w:r>
      <w:r w:rsidRPr="004B707C">
        <w:rPr>
          <w:rFonts w:ascii="Times New Roman" w:hAnsi="Times New Roman" w:cs="Times New Roman"/>
          <w:sz w:val="24"/>
          <w:szCs w:val="24"/>
        </w:rPr>
        <w:t xml:space="preserve">ОУ рисков и выбора наиболее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подходящей </w:t>
      </w:r>
      <w:r w:rsidRPr="004B707C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урегулирования конфликта </w:t>
      </w:r>
      <w:r w:rsidRPr="004B707C">
        <w:rPr>
          <w:rFonts w:ascii="Times New Roman" w:hAnsi="Times New Roman" w:cs="Times New Roman"/>
          <w:sz w:val="24"/>
          <w:szCs w:val="24"/>
        </w:rPr>
        <w:t>интересов.</w:t>
      </w:r>
    </w:p>
    <w:p w:rsidR="00C43469" w:rsidRPr="004B707C" w:rsidRDefault="00C43469" w:rsidP="004B707C">
      <w:pPr>
        <w:pStyle w:val="2"/>
        <w:numPr>
          <w:ilvl w:val="1"/>
          <w:numId w:val="5"/>
        </w:numPr>
        <w:shd w:val="clear" w:color="auto" w:fill="auto"/>
        <w:tabs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 В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итоге </w:t>
      </w:r>
      <w:r w:rsidRPr="004B707C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работы </w:t>
      </w:r>
      <w:r w:rsidR="00F35E1F" w:rsidRPr="004B707C">
        <w:rPr>
          <w:rFonts w:ascii="Times New Roman" w:hAnsi="Times New Roman" w:cs="Times New Roman"/>
          <w:sz w:val="24"/>
          <w:szCs w:val="24"/>
        </w:rPr>
        <w:t>ОУ</w:t>
      </w:r>
      <w:r w:rsidRPr="004B707C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>прийти к следующим выводам:</w:t>
      </w:r>
      <w:r w:rsidRPr="004B7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69" w:rsidRPr="004B707C" w:rsidRDefault="00C43469" w:rsidP="004B707C">
      <w:pPr>
        <w:pStyle w:val="2"/>
        <w:numPr>
          <w:ilvl w:val="2"/>
          <w:numId w:val="7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Ситуация, сведения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Pr="004B707C">
        <w:rPr>
          <w:rFonts w:ascii="Times New Roman" w:hAnsi="Times New Roman" w:cs="Times New Roman"/>
          <w:sz w:val="24"/>
          <w:szCs w:val="24"/>
        </w:rPr>
        <w:t>которой были представлены работником, н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е </w:t>
      </w:r>
      <w:r w:rsidRPr="004B707C">
        <w:rPr>
          <w:rFonts w:ascii="Times New Roman" w:hAnsi="Times New Roman" w:cs="Times New Roman"/>
          <w:sz w:val="24"/>
          <w:szCs w:val="24"/>
        </w:rPr>
        <w:t xml:space="preserve">является конфликтом интересов и, как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следствие, ситуация </w:t>
      </w:r>
      <w:r w:rsidRPr="004B707C">
        <w:rPr>
          <w:rFonts w:ascii="Times New Roman" w:hAnsi="Times New Roman" w:cs="Times New Roman"/>
          <w:sz w:val="24"/>
          <w:szCs w:val="24"/>
        </w:rPr>
        <w:t>не нуждается в специальных способах урегулирования.</w:t>
      </w:r>
    </w:p>
    <w:p w:rsidR="00C43469" w:rsidRPr="004B707C" w:rsidRDefault="00C43469" w:rsidP="004B707C">
      <w:pPr>
        <w:pStyle w:val="2"/>
        <w:numPr>
          <w:ilvl w:val="2"/>
          <w:numId w:val="7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 Конфликт  интересов имеет место, необходимо использовать различные способы его разрешения, в том числе:</w:t>
      </w:r>
    </w:p>
    <w:p w:rsidR="00C43469" w:rsidRPr="004B707C" w:rsidRDefault="00C43469" w:rsidP="004B707C">
      <w:pPr>
        <w:pStyle w:val="2"/>
        <w:numPr>
          <w:ilvl w:val="0"/>
          <w:numId w:val="23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43469" w:rsidRPr="004B707C" w:rsidRDefault="00C43469" w:rsidP="004B707C">
      <w:pPr>
        <w:pStyle w:val="2"/>
        <w:numPr>
          <w:ilvl w:val="0"/>
          <w:numId w:val="24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добровольный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отказ </w:t>
      </w:r>
      <w:r w:rsidRPr="004B707C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F35E1F" w:rsidRPr="004B707C">
        <w:rPr>
          <w:rFonts w:ascii="Times New Roman" w:hAnsi="Times New Roman" w:cs="Times New Roman"/>
          <w:sz w:val="24"/>
          <w:szCs w:val="24"/>
        </w:rPr>
        <w:t>ОУ</w:t>
      </w:r>
      <w:r w:rsidRPr="004B707C">
        <w:rPr>
          <w:rFonts w:ascii="Times New Roman" w:hAnsi="Times New Roman" w:cs="Times New Roman"/>
          <w:sz w:val="24"/>
          <w:szCs w:val="24"/>
        </w:rPr>
        <w:t xml:space="preserve">  или его отстранение (постоянное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или </w:t>
      </w:r>
      <w:r w:rsidRPr="004B707C">
        <w:rPr>
          <w:rFonts w:ascii="Times New Roman" w:hAnsi="Times New Roman" w:cs="Times New Roman"/>
          <w:sz w:val="24"/>
          <w:szCs w:val="24"/>
        </w:rPr>
        <w:t xml:space="preserve">временное) от участия в обсуждении и процессе принятия решений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по </w:t>
      </w:r>
      <w:r w:rsidRPr="004B707C">
        <w:rPr>
          <w:rFonts w:ascii="Times New Roman" w:hAnsi="Times New Roman" w:cs="Times New Roman"/>
          <w:sz w:val="24"/>
          <w:szCs w:val="24"/>
        </w:rPr>
        <w:t>вопросам, которые находятся или могут оказаться под влиянием конфликта интересов;</w:t>
      </w:r>
    </w:p>
    <w:p w:rsidR="00C43469" w:rsidRPr="004B707C" w:rsidRDefault="00C43469" w:rsidP="004B707C">
      <w:pPr>
        <w:pStyle w:val="2"/>
        <w:numPr>
          <w:ilvl w:val="0"/>
          <w:numId w:val="25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п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ересмотр и </w:t>
      </w:r>
      <w:r w:rsidRPr="004B707C">
        <w:rPr>
          <w:rFonts w:ascii="Times New Roman" w:hAnsi="Times New Roman" w:cs="Times New Roman"/>
          <w:sz w:val="24"/>
          <w:szCs w:val="24"/>
        </w:rPr>
        <w:t>изменение функциональных обязанностей работника;</w:t>
      </w:r>
    </w:p>
    <w:p w:rsidR="00C43469" w:rsidRPr="004B707C" w:rsidRDefault="00C43469" w:rsidP="004B707C">
      <w:pPr>
        <w:pStyle w:val="2"/>
        <w:numPr>
          <w:ilvl w:val="0"/>
          <w:numId w:val="26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п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еревод </w:t>
      </w:r>
      <w:r w:rsidRPr="004B707C">
        <w:rPr>
          <w:rFonts w:ascii="Times New Roman" w:hAnsi="Times New Roman" w:cs="Times New Roman"/>
          <w:sz w:val="24"/>
          <w:szCs w:val="24"/>
        </w:rPr>
        <w:t>работн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ика на </w:t>
      </w:r>
      <w:r w:rsidRPr="004B707C">
        <w:rPr>
          <w:rFonts w:ascii="Times New Roman" w:hAnsi="Times New Roman" w:cs="Times New Roman"/>
          <w:sz w:val="24"/>
          <w:szCs w:val="24"/>
        </w:rPr>
        <w:t xml:space="preserve">должность, предусматривающую выполнение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функциональных </w:t>
      </w:r>
      <w:r w:rsidRPr="004B707C">
        <w:rPr>
          <w:rFonts w:ascii="Times New Roman" w:hAnsi="Times New Roman" w:cs="Times New Roman"/>
          <w:sz w:val="24"/>
          <w:szCs w:val="24"/>
        </w:rPr>
        <w:t xml:space="preserve">обязанностей, не связанных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с </w:t>
      </w:r>
      <w:r w:rsidRPr="004B707C">
        <w:rPr>
          <w:rFonts w:ascii="Times New Roman" w:hAnsi="Times New Roman" w:cs="Times New Roman"/>
          <w:sz w:val="24"/>
          <w:szCs w:val="24"/>
        </w:rPr>
        <w:t>конфликтом интересов;</w:t>
      </w:r>
    </w:p>
    <w:p w:rsidR="00C43469" w:rsidRPr="004B707C" w:rsidRDefault="00C43469" w:rsidP="004B707C">
      <w:pPr>
        <w:pStyle w:val="2"/>
        <w:numPr>
          <w:ilvl w:val="0"/>
          <w:numId w:val="27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отказ работника от своего личного интереса, </w:t>
      </w:r>
      <w:r w:rsidRPr="004B707C">
        <w:rPr>
          <w:rStyle w:val="11"/>
          <w:rFonts w:ascii="Times New Roman" w:hAnsi="Times New Roman" w:cs="Times New Roman"/>
          <w:sz w:val="24"/>
          <w:szCs w:val="24"/>
        </w:rPr>
        <w:t xml:space="preserve">порождающего конфликт с </w:t>
      </w:r>
      <w:r w:rsidRPr="004B707C">
        <w:rPr>
          <w:rFonts w:ascii="Times New Roman" w:hAnsi="Times New Roman" w:cs="Times New Roman"/>
          <w:sz w:val="24"/>
          <w:szCs w:val="24"/>
        </w:rPr>
        <w:t xml:space="preserve">интересами </w:t>
      </w:r>
      <w:r w:rsidR="00F35E1F" w:rsidRPr="004B707C">
        <w:rPr>
          <w:rFonts w:ascii="Times New Roman" w:hAnsi="Times New Roman" w:cs="Times New Roman"/>
          <w:sz w:val="24"/>
          <w:szCs w:val="24"/>
        </w:rPr>
        <w:t>ОУ</w:t>
      </w:r>
      <w:r w:rsidRPr="004B707C">
        <w:rPr>
          <w:rFonts w:ascii="Times New Roman" w:hAnsi="Times New Roman" w:cs="Times New Roman"/>
          <w:sz w:val="24"/>
          <w:szCs w:val="24"/>
        </w:rPr>
        <w:t>;</w:t>
      </w:r>
    </w:p>
    <w:p w:rsidR="00C43469" w:rsidRPr="004B707C" w:rsidRDefault="00C43469" w:rsidP="004B707C">
      <w:pPr>
        <w:pStyle w:val="2"/>
        <w:numPr>
          <w:ilvl w:val="0"/>
          <w:numId w:val="28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увольнение работника из </w:t>
      </w:r>
      <w:r w:rsidR="00F35E1F" w:rsidRPr="004B707C">
        <w:rPr>
          <w:rFonts w:ascii="Times New Roman" w:hAnsi="Times New Roman" w:cs="Times New Roman"/>
          <w:sz w:val="24"/>
          <w:szCs w:val="24"/>
        </w:rPr>
        <w:t>ОУ</w:t>
      </w:r>
      <w:r w:rsidRPr="004B707C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:rsidR="00C43469" w:rsidRPr="004B707C" w:rsidRDefault="00C43469" w:rsidP="004B707C">
      <w:pPr>
        <w:pStyle w:val="2"/>
        <w:numPr>
          <w:ilvl w:val="0"/>
          <w:numId w:val="29"/>
        </w:numPr>
        <w:shd w:val="clear" w:color="auto" w:fill="auto"/>
        <w:tabs>
          <w:tab w:val="clear" w:pos="720"/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иной способ разрешения конфликта.</w:t>
      </w:r>
    </w:p>
    <w:p w:rsidR="00C43469" w:rsidRPr="004B707C" w:rsidRDefault="00C43469" w:rsidP="004B707C">
      <w:pPr>
        <w:pStyle w:val="2"/>
        <w:numPr>
          <w:ilvl w:val="1"/>
          <w:numId w:val="7"/>
        </w:numPr>
        <w:shd w:val="clear" w:color="auto" w:fill="auto"/>
        <w:tabs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В каждом конкретном случае по договоренности </w:t>
      </w:r>
      <w:r w:rsidR="00F35E1F" w:rsidRPr="004B707C">
        <w:rPr>
          <w:rFonts w:ascii="Times New Roman" w:hAnsi="Times New Roman" w:cs="Times New Roman"/>
          <w:sz w:val="24"/>
          <w:szCs w:val="24"/>
        </w:rPr>
        <w:t>ОУ</w:t>
      </w:r>
      <w:r w:rsidRPr="004B707C">
        <w:rPr>
          <w:rFonts w:ascii="Times New Roman" w:hAnsi="Times New Roman" w:cs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C43469" w:rsidRPr="004B707C" w:rsidRDefault="00C43469" w:rsidP="004B707C">
      <w:pPr>
        <w:pStyle w:val="2"/>
        <w:numPr>
          <w:ilvl w:val="1"/>
          <w:numId w:val="7"/>
        </w:numPr>
        <w:shd w:val="clear" w:color="auto" w:fill="auto"/>
        <w:tabs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</w:t>
      </w:r>
      <w:r w:rsidR="00F35E1F" w:rsidRPr="004B707C">
        <w:rPr>
          <w:rFonts w:ascii="Times New Roman" w:hAnsi="Times New Roman" w:cs="Times New Roman"/>
          <w:sz w:val="24"/>
          <w:szCs w:val="24"/>
        </w:rPr>
        <w:t>ё</w:t>
      </w:r>
      <w:r w:rsidRPr="004B707C">
        <w:rPr>
          <w:rFonts w:ascii="Times New Roman" w:hAnsi="Times New Roman" w:cs="Times New Roman"/>
          <w:sz w:val="24"/>
          <w:szCs w:val="24"/>
        </w:rPr>
        <w:t>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43469" w:rsidRPr="004B707C" w:rsidRDefault="00C43469" w:rsidP="004B707C">
      <w:pPr>
        <w:pStyle w:val="2"/>
        <w:numPr>
          <w:ilvl w:val="1"/>
          <w:numId w:val="7"/>
        </w:numPr>
        <w:shd w:val="clear" w:color="auto" w:fill="auto"/>
        <w:tabs>
          <w:tab w:val="num" w:pos="-426"/>
          <w:tab w:val="num" w:pos="0"/>
          <w:tab w:val="left" w:pos="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F35E1F" w:rsidRPr="004B707C">
        <w:rPr>
          <w:rFonts w:ascii="Times New Roman" w:hAnsi="Times New Roman" w:cs="Times New Roman"/>
          <w:sz w:val="24"/>
          <w:szCs w:val="24"/>
        </w:rPr>
        <w:t>ОУ</w:t>
      </w:r>
      <w:r w:rsidRPr="004B707C">
        <w:rPr>
          <w:rFonts w:ascii="Times New Roman" w:hAnsi="Times New Roman" w:cs="Times New Roman"/>
          <w:sz w:val="24"/>
          <w:szCs w:val="24"/>
        </w:rPr>
        <w:t>.</w:t>
      </w:r>
      <w:bookmarkStart w:id="4" w:name="bookmark8"/>
    </w:p>
    <w:p w:rsidR="00C43469" w:rsidRPr="004B707C" w:rsidRDefault="00C43469" w:rsidP="004B707C">
      <w:pPr>
        <w:pStyle w:val="2"/>
        <w:shd w:val="clear" w:color="auto" w:fill="auto"/>
        <w:tabs>
          <w:tab w:val="left" w:pos="-426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B707C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. </w:t>
      </w:r>
      <w:r w:rsidRPr="004B707C">
        <w:rPr>
          <w:rFonts w:ascii="Times New Roman" w:hAnsi="Times New Roman" w:cs="Times New Roman"/>
          <w:b/>
          <w:bCs/>
          <w:cap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bookmarkEnd w:id="4"/>
    <w:p w:rsidR="00C43469" w:rsidRPr="004B707C" w:rsidRDefault="00C43469" w:rsidP="004B707C">
      <w:pPr>
        <w:pStyle w:val="2"/>
        <w:numPr>
          <w:ilvl w:val="1"/>
          <w:numId w:val="8"/>
        </w:numPr>
        <w:shd w:val="clear" w:color="auto" w:fill="auto"/>
        <w:tabs>
          <w:tab w:val="clear" w:pos="360"/>
          <w:tab w:val="num" w:pos="0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Положением устанавливаются следующие обязанности работников </w:t>
      </w:r>
      <w:r w:rsidR="00F35E1F" w:rsidRPr="004B707C">
        <w:rPr>
          <w:rFonts w:ascii="Times New Roman" w:hAnsi="Times New Roman" w:cs="Times New Roman"/>
          <w:sz w:val="24"/>
          <w:szCs w:val="24"/>
        </w:rPr>
        <w:t>ОУ</w:t>
      </w:r>
      <w:r w:rsidRPr="004B707C">
        <w:rPr>
          <w:rFonts w:ascii="Times New Roman" w:hAnsi="Times New Roman" w:cs="Times New Roman"/>
          <w:sz w:val="24"/>
          <w:szCs w:val="24"/>
        </w:rPr>
        <w:t xml:space="preserve"> в связи с раскрытием и урегулированием конфликта интересов:</w:t>
      </w:r>
    </w:p>
    <w:p w:rsidR="00C43469" w:rsidRPr="004B707C" w:rsidRDefault="00C43469" w:rsidP="004B707C">
      <w:pPr>
        <w:pStyle w:val="2"/>
        <w:numPr>
          <w:ilvl w:val="2"/>
          <w:numId w:val="8"/>
        </w:numPr>
        <w:shd w:val="clear" w:color="auto" w:fill="auto"/>
        <w:tabs>
          <w:tab w:val="clear" w:pos="72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F35E1F" w:rsidRPr="004B707C">
        <w:rPr>
          <w:rFonts w:ascii="Times New Roman" w:hAnsi="Times New Roman" w:cs="Times New Roman"/>
          <w:sz w:val="24"/>
          <w:szCs w:val="24"/>
        </w:rPr>
        <w:t>ОУ</w:t>
      </w:r>
      <w:r w:rsidRPr="004B707C">
        <w:rPr>
          <w:rFonts w:ascii="Times New Roman" w:hAnsi="Times New Roman" w:cs="Times New Roman"/>
          <w:sz w:val="24"/>
          <w:szCs w:val="24"/>
        </w:rPr>
        <w:t xml:space="preserve"> без уч</w:t>
      </w:r>
      <w:r w:rsidR="00F35E1F" w:rsidRPr="004B707C">
        <w:rPr>
          <w:rFonts w:ascii="Times New Roman" w:hAnsi="Times New Roman" w:cs="Times New Roman"/>
          <w:sz w:val="24"/>
          <w:szCs w:val="24"/>
        </w:rPr>
        <w:t>ё</w:t>
      </w:r>
      <w:r w:rsidRPr="004B707C">
        <w:rPr>
          <w:rFonts w:ascii="Times New Roman" w:hAnsi="Times New Roman" w:cs="Times New Roman"/>
          <w:sz w:val="24"/>
          <w:szCs w:val="24"/>
        </w:rPr>
        <w:t>та своих личных интересов, интересов своих родственников и друзей.</w:t>
      </w:r>
    </w:p>
    <w:p w:rsidR="00C43469" w:rsidRPr="004B707C" w:rsidRDefault="00C43469" w:rsidP="004B707C">
      <w:pPr>
        <w:pStyle w:val="2"/>
        <w:numPr>
          <w:ilvl w:val="2"/>
          <w:numId w:val="8"/>
        </w:numPr>
        <w:shd w:val="clear" w:color="auto" w:fill="auto"/>
        <w:tabs>
          <w:tab w:val="clear" w:pos="72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707C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интересов.</w:t>
      </w:r>
    </w:p>
    <w:p w:rsidR="00C43469" w:rsidRPr="004B707C" w:rsidRDefault="00C43469" w:rsidP="004B707C">
      <w:pPr>
        <w:pStyle w:val="2"/>
        <w:numPr>
          <w:ilvl w:val="2"/>
          <w:numId w:val="8"/>
        </w:numPr>
        <w:shd w:val="clear" w:color="auto" w:fill="auto"/>
        <w:tabs>
          <w:tab w:val="clear" w:pos="72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707C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интересов.</w:t>
      </w:r>
    </w:p>
    <w:p w:rsidR="00C43469" w:rsidRPr="004B707C" w:rsidRDefault="00C43469" w:rsidP="004B707C">
      <w:pPr>
        <w:pStyle w:val="2"/>
        <w:numPr>
          <w:ilvl w:val="2"/>
          <w:numId w:val="8"/>
        </w:numPr>
        <w:shd w:val="clear" w:color="auto" w:fill="auto"/>
        <w:tabs>
          <w:tab w:val="clear" w:pos="720"/>
          <w:tab w:val="num" w:pos="0"/>
          <w:tab w:val="left" w:pos="142"/>
        </w:tabs>
        <w:spacing w:before="0" w:line="240" w:lineRule="auto"/>
        <w:ind w:left="-426" w:right="20" w:firstLine="0"/>
        <w:rPr>
          <w:rFonts w:ascii="Times New Roman" w:hAnsi="Times New Roman" w:cs="Times New Roman"/>
          <w:sz w:val="24"/>
          <w:szCs w:val="24"/>
        </w:rPr>
      </w:pPr>
      <w:r w:rsidRPr="004B707C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  <w:bookmarkStart w:id="5" w:name="_GoBack"/>
      <w:bookmarkEnd w:id="5"/>
    </w:p>
    <w:p w:rsidR="00C43469" w:rsidRPr="004B707C" w:rsidRDefault="00C43469" w:rsidP="004B707C">
      <w:pPr>
        <w:pStyle w:val="2"/>
        <w:shd w:val="clear" w:color="auto" w:fill="auto"/>
        <w:tabs>
          <w:tab w:val="num" w:pos="0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43469" w:rsidRPr="004B707C" w:rsidRDefault="00C43469" w:rsidP="004B707C">
      <w:pPr>
        <w:pStyle w:val="2"/>
        <w:shd w:val="clear" w:color="auto" w:fill="auto"/>
        <w:tabs>
          <w:tab w:val="num" w:pos="0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35E1F" w:rsidRPr="004B707C" w:rsidRDefault="00F35E1F" w:rsidP="004B707C">
      <w:pPr>
        <w:pStyle w:val="2"/>
        <w:shd w:val="clear" w:color="auto" w:fill="auto"/>
        <w:tabs>
          <w:tab w:val="num" w:pos="0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43469" w:rsidRPr="002F7893" w:rsidRDefault="00C43469" w:rsidP="00C43469">
      <w:pPr>
        <w:jc w:val="both"/>
        <w:rPr>
          <w:rFonts w:ascii="Times New Roman" w:hAnsi="Times New Roman" w:cs="Times New Roman"/>
        </w:rPr>
      </w:pPr>
      <w:r w:rsidRPr="002F7893">
        <w:rPr>
          <w:rFonts w:ascii="Times New Roman" w:hAnsi="Times New Roman" w:cs="Times New Roman"/>
        </w:rPr>
        <w:t xml:space="preserve">С положением </w:t>
      </w:r>
      <w:proofErr w:type="gramStart"/>
      <w:r w:rsidRPr="002F7893">
        <w:rPr>
          <w:rFonts w:ascii="Times New Roman" w:hAnsi="Times New Roman" w:cs="Times New Roman"/>
        </w:rPr>
        <w:t>ознакомлены</w:t>
      </w:r>
      <w:proofErr w:type="gramEnd"/>
      <w:r w:rsidRPr="002F7893">
        <w:rPr>
          <w:rFonts w:ascii="Times New Roman" w:hAnsi="Times New Roman" w:cs="Times New Roman"/>
        </w:rPr>
        <w:t>: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20"/>
        <w:gridCol w:w="3952"/>
        <w:gridCol w:w="1276"/>
        <w:gridCol w:w="1417"/>
      </w:tblGrid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  <w:p w:rsidR="00C43469" w:rsidRPr="002F7893" w:rsidRDefault="00C43469" w:rsidP="00994D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7893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520" w:type="dxa"/>
          </w:tcPr>
          <w:p w:rsidR="00C43469" w:rsidRPr="002F7893" w:rsidRDefault="00C43469" w:rsidP="00994D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7893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3952" w:type="dxa"/>
          </w:tcPr>
          <w:p w:rsidR="00C43469" w:rsidRPr="002F7893" w:rsidRDefault="00C43469" w:rsidP="00994D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7893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276" w:type="dxa"/>
          </w:tcPr>
          <w:p w:rsidR="00C43469" w:rsidRPr="002F7893" w:rsidRDefault="00C43469" w:rsidP="00994D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7893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417" w:type="dxa"/>
          </w:tcPr>
          <w:p w:rsidR="00C43469" w:rsidRPr="002F7893" w:rsidRDefault="00C43469" w:rsidP="00994D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7893">
              <w:rPr>
                <w:rFonts w:ascii="Times New Roman" w:hAnsi="Times New Roman" w:cs="Times New Roman"/>
                <w:i/>
              </w:rPr>
              <w:t>Дата</w:t>
            </w: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500BBE" w:rsidTr="00994D80">
        <w:tc>
          <w:tcPr>
            <w:tcW w:w="900" w:type="dxa"/>
          </w:tcPr>
          <w:p w:rsidR="00C43469" w:rsidRPr="00500BBE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500BBE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500BBE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500BBE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500BBE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9" w:rsidRPr="002F7893" w:rsidTr="00994D80">
        <w:tc>
          <w:tcPr>
            <w:tcW w:w="900" w:type="dxa"/>
          </w:tcPr>
          <w:p w:rsidR="00C43469" w:rsidRPr="002F7893" w:rsidRDefault="00C43469" w:rsidP="00994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Align w:val="bottom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469" w:rsidRPr="002F7893" w:rsidRDefault="00C43469" w:rsidP="00994D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3469" w:rsidRPr="002F7893" w:rsidRDefault="00C43469" w:rsidP="00C43469">
      <w:pPr>
        <w:pStyle w:val="2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D7E63" w:rsidRDefault="00FD7E63"/>
    <w:sectPr w:rsidR="00FD7E63" w:rsidSect="00C43469">
      <w:footerReference w:type="even" r:id="rId7"/>
      <w:footerReference w:type="default" r:id="rId8"/>
      <w:pgSz w:w="11905" w:h="16837"/>
      <w:pgMar w:top="1134" w:right="827" w:bottom="993" w:left="2037" w:header="0" w:footer="39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E1" w:rsidRDefault="00FC3DE1" w:rsidP="004F7E17">
      <w:r>
        <w:separator/>
      </w:r>
    </w:p>
  </w:endnote>
  <w:endnote w:type="continuationSeparator" w:id="0">
    <w:p w:rsidR="00FC3DE1" w:rsidRDefault="00FC3DE1" w:rsidP="004F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C1" w:rsidRDefault="004F7E17" w:rsidP="00823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5E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7C1" w:rsidRDefault="00FC3DE1" w:rsidP="00514B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C1" w:rsidRDefault="00FC3DE1" w:rsidP="00514B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E1" w:rsidRDefault="00FC3DE1" w:rsidP="004F7E17">
      <w:r>
        <w:separator/>
      </w:r>
    </w:p>
  </w:footnote>
  <w:footnote w:type="continuationSeparator" w:id="0">
    <w:p w:rsidR="00FC3DE1" w:rsidRDefault="00FC3DE1" w:rsidP="004F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8A"/>
    <w:multiLevelType w:val="multilevel"/>
    <w:tmpl w:val="10E6C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0BCC4539"/>
    <w:multiLevelType w:val="hybridMultilevel"/>
    <w:tmpl w:val="A5DEDD9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7ABB"/>
    <w:multiLevelType w:val="multilevel"/>
    <w:tmpl w:val="6C5430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CE4E22"/>
    <w:multiLevelType w:val="hybridMultilevel"/>
    <w:tmpl w:val="67545ED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040AA"/>
    <w:multiLevelType w:val="hybridMultilevel"/>
    <w:tmpl w:val="F40655E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E1F4E"/>
    <w:multiLevelType w:val="multilevel"/>
    <w:tmpl w:val="10E6CC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7534B2"/>
    <w:multiLevelType w:val="hybridMultilevel"/>
    <w:tmpl w:val="B7B06292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D1D01"/>
    <w:multiLevelType w:val="hybridMultilevel"/>
    <w:tmpl w:val="EE364298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70EDE"/>
    <w:multiLevelType w:val="multilevel"/>
    <w:tmpl w:val="2A183BE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8EF258F"/>
    <w:multiLevelType w:val="hybridMultilevel"/>
    <w:tmpl w:val="2202FB0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94B5C17"/>
    <w:multiLevelType w:val="hybridMultilevel"/>
    <w:tmpl w:val="49F6F8D6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50C3F"/>
    <w:multiLevelType w:val="hybridMultilevel"/>
    <w:tmpl w:val="F14EF9DA"/>
    <w:lvl w:ilvl="0" w:tplc="7BA6F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331DB"/>
    <w:multiLevelType w:val="hybridMultilevel"/>
    <w:tmpl w:val="A02428D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56993"/>
    <w:multiLevelType w:val="hybridMultilevel"/>
    <w:tmpl w:val="E9063E88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56F5D"/>
    <w:multiLevelType w:val="hybridMultilevel"/>
    <w:tmpl w:val="249CD3C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654E9"/>
    <w:multiLevelType w:val="multilevel"/>
    <w:tmpl w:val="7F0EBE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83915FC"/>
    <w:multiLevelType w:val="hybridMultilevel"/>
    <w:tmpl w:val="52F61582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621C8"/>
    <w:multiLevelType w:val="hybridMultilevel"/>
    <w:tmpl w:val="72EE6DE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E4D0D"/>
    <w:multiLevelType w:val="multilevel"/>
    <w:tmpl w:val="10E6CC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9">
    <w:nsid w:val="42C07DE9"/>
    <w:multiLevelType w:val="hybridMultilevel"/>
    <w:tmpl w:val="6EA673E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557AE9"/>
    <w:multiLevelType w:val="hybridMultilevel"/>
    <w:tmpl w:val="FA94C79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55801"/>
    <w:multiLevelType w:val="hybridMultilevel"/>
    <w:tmpl w:val="CEFA07C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372E"/>
    <w:multiLevelType w:val="hybridMultilevel"/>
    <w:tmpl w:val="6136C7FC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A56BD"/>
    <w:multiLevelType w:val="hybridMultilevel"/>
    <w:tmpl w:val="8DAC981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C724A"/>
    <w:multiLevelType w:val="hybridMultilevel"/>
    <w:tmpl w:val="8676D176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3B13DE"/>
    <w:multiLevelType w:val="hybridMultilevel"/>
    <w:tmpl w:val="D9A8968C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16908"/>
    <w:multiLevelType w:val="hybridMultilevel"/>
    <w:tmpl w:val="3ED0FB60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96572"/>
    <w:multiLevelType w:val="hybridMultilevel"/>
    <w:tmpl w:val="2DCC5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DA94856"/>
    <w:multiLevelType w:val="multilevel"/>
    <w:tmpl w:val="7F0EBE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8564494"/>
    <w:multiLevelType w:val="multilevel"/>
    <w:tmpl w:val="10E6C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F215C3E"/>
    <w:multiLevelType w:val="hybridMultilevel"/>
    <w:tmpl w:val="DC5C6560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0"/>
  </w:num>
  <w:num w:numId="5">
    <w:abstractNumId w:val="28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19"/>
  </w:num>
  <w:num w:numId="14">
    <w:abstractNumId w:val="14"/>
  </w:num>
  <w:num w:numId="15">
    <w:abstractNumId w:val="6"/>
  </w:num>
  <w:num w:numId="16">
    <w:abstractNumId w:val="30"/>
  </w:num>
  <w:num w:numId="17">
    <w:abstractNumId w:val="12"/>
  </w:num>
  <w:num w:numId="18">
    <w:abstractNumId w:val="25"/>
  </w:num>
  <w:num w:numId="19">
    <w:abstractNumId w:val="1"/>
  </w:num>
  <w:num w:numId="20">
    <w:abstractNumId w:val="26"/>
  </w:num>
  <w:num w:numId="21">
    <w:abstractNumId w:val="21"/>
  </w:num>
  <w:num w:numId="22">
    <w:abstractNumId w:val="7"/>
  </w:num>
  <w:num w:numId="23">
    <w:abstractNumId w:val="4"/>
  </w:num>
  <w:num w:numId="24">
    <w:abstractNumId w:val="13"/>
  </w:num>
  <w:num w:numId="25">
    <w:abstractNumId w:val="22"/>
  </w:num>
  <w:num w:numId="26">
    <w:abstractNumId w:val="23"/>
  </w:num>
  <w:num w:numId="27">
    <w:abstractNumId w:val="10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469"/>
    <w:rsid w:val="004B707C"/>
    <w:rsid w:val="004F7E17"/>
    <w:rsid w:val="00745595"/>
    <w:rsid w:val="007C521F"/>
    <w:rsid w:val="008D1BFF"/>
    <w:rsid w:val="00C43469"/>
    <w:rsid w:val="00E11A89"/>
    <w:rsid w:val="00F35E1F"/>
    <w:rsid w:val="00FC3DE1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43469"/>
    <w:rPr>
      <w:rFonts w:ascii="Arial" w:hAnsi="Arial" w:cs="Arial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uiPriority w:val="99"/>
    <w:locked/>
    <w:rsid w:val="00C43469"/>
    <w:rPr>
      <w:rFonts w:ascii="Arial" w:hAnsi="Arial" w:cs="Arial"/>
      <w:sz w:val="21"/>
      <w:szCs w:val="21"/>
      <w:shd w:val="clear" w:color="auto" w:fill="FFFFFF"/>
    </w:rPr>
  </w:style>
  <w:style w:type="character" w:customStyle="1" w:styleId="7">
    <w:name w:val="Основной текст + 7"/>
    <w:aliases w:val="5 pt3,Интервал 1 pt3"/>
    <w:basedOn w:val="a3"/>
    <w:uiPriority w:val="99"/>
    <w:rsid w:val="00C43469"/>
    <w:rPr>
      <w:spacing w:val="20"/>
      <w:sz w:val="15"/>
      <w:szCs w:val="15"/>
    </w:rPr>
  </w:style>
  <w:style w:type="character" w:customStyle="1" w:styleId="a4">
    <w:name w:val="Основной текст + Курсив"/>
    <w:aliases w:val="Интервал 1 pt2"/>
    <w:basedOn w:val="a3"/>
    <w:uiPriority w:val="99"/>
    <w:rsid w:val="00C43469"/>
    <w:rPr>
      <w:i/>
      <w:iCs/>
      <w:spacing w:val="20"/>
    </w:rPr>
  </w:style>
  <w:style w:type="character" w:customStyle="1" w:styleId="1pt">
    <w:name w:val="Основной текст + Интервал 1 pt"/>
    <w:basedOn w:val="a3"/>
    <w:uiPriority w:val="99"/>
    <w:rsid w:val="00C43469"/>
    <w:rPr>
      <w:spacing w:val="20"/>
    </w:rPr>
  </w:style>
  <w:style w:type="character" w:customStyle="1" w:styleId="11">
    <w:name w:val="Основной текст1"/>
    <w:basedOn w:val="a3"/>
    <w:uiPriority w:val="99"/>
    <w:rsid w:val="00C43469"/>
  </w:style>
  <w:style w:type="paragraph" w:customStyle="1" w:styleId="10">
    <w:name w:val="Заголовок №1"/>
    <w:basedOn w:val="a"/>
    <w:link w:val="1"/>
    <w:uiPriority w:val="99"/>
    <w:rsid w:val="00C43469"/>
    <w:pPr>
      <w:shd w:val="clear" w:color="auto" w:fill="FFFFFF"/>
      <w:spacing w:after="360" w:line="240" w:lineRule="atLeast"/>
      <w:outlineLvl w:val="0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uiPriority w:val="99"/>
    <w:rsid w:val="00C43469"/>
    <w:pPr>
      <w:shd w:val="clear" w:color="auto" w:fill="FFFFFF"/>
      <w:spacing w:before="360" w:line="307" w:lineRule="exact"/>
      <w:ind w:hanging="24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styleId="a5">
    <w:name w:val="footer"/>
    <w:basedOn w:val="a"/>
    <w:link w:val="a6"/>
    <w:uiPriority w:val="99"/>
    <w:rsid w:val="00C43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4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rsid w:val="00C43469"/>
    <w:rPr>
      <w:rFonts w:cs="Times New Roman"/>
    </w:rPr>
  </w:style>
  <w:style w:type="table" w:styleId="a8">
    <w:name w:val="Table Grid"/>
    <w:basedOn w:val="a1"/>
    <w:uiPriority w:val="99"/>
    <w:rsid w:val="00C4346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2022-07-28T22:55:00Z</cp:lastPrinted>
  <dcterms:created xsi:type="dcterms:W3CDTF">2022-07-28T06:39:00Z</dcterms:created>
  <dcterms:modified xsi:type="dcterms:W3CDTF">2022-07-28T23:02:00Z</dcterms:modified>
</cp:coreProperties>
</file>